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6C9" w:rsidRDefault="00B356C9" w:rsidP="00B356C9">
      <w:pPr>
        <w:pStyle w:val="Default"/>
      </w:pPr>
    </w:p>
    <w:p w:rsidR="00B356C9" w:rsidRDefault="00B356C9" w:rsidP="00B356C9">
      <w:pPr>
        <w:pStyle w:val="Default"/>
        <w:rPr>
          <w:rFonts w:cs="Times New Roman"/>
          <w:color w:val="auto"/>
        </w:rPr>
      </w:pPr>
    </w:p>
    <w:p w:rsidR="00B356C9" w:rsidRDefault="00B356C9" w:rsidP="00B356C9">
      <w:pPr>
        <w:pStyle w:val="Default"/>
        <w:rPr>
          <w:color w:val="auto"/>
          <w:sz w:val="22"/>
          <w:szCs w:val="22"/>
        </w:rPr>
      </w:pPr>
      <w:r>
        <w:rPr>
          <w:b/>
          <w:bCs/>
          <w:color w:val="auto"/>
          <w:sz w:val="22"/>
          <w:szCs w:val="22"/>
        </w:rPr>
        <w:t xml:space="preserve">ALLVARLIGT UTBROTT AV VALPSJUKA I DANMARK </w:t>
      </w:r>
      <w:r w:rsidR="00B7225F">
        <w:rPr>
          <w:b/>
          <w:bCs/>
          <w:noProof/>
          <w:color w:val="auto"/>
          <w:sz w:val="22"/>
          <w:szCs w:val="22"/>
          <w:lang w:eastAsia="sv-SE"/>
        </w:rPr>
        <w:drawing>
          <wp:inline distT="0" distB="0" distL="0" distR="0">
            <wp:extent cx="5760720" cy="201597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015970"/>
                    </a:xfrm>
                    <a:prstGeom prst="rect">
                      <a:avLst/>
                    </a:prstGeom>
                    <a:noFill/>
                    <a:ln>
                      <a:noFill/>
                    </a:ln>
                  </pic:spPr>
                </pic:pic>
              </a:graphicData>
            </a:graphic>
          </wp:inline>
        </w:drawing>
      </w:r>
    </w:p>
    <w:p w:rsidR="00C4586A" w:rsidRPr="00C4586A" w:rsidRDefault="00B356C9" w:rsidP="00B356C9">
      <w:pPr>
        <w:pStyle w:val="Default"/>
        <w:rPr>
          <w:b/>
          <w:color w:val="auto"/>
          <w:sz w:val="22"/>
          <w:szCs w:val="22"/>
        </w:rPr>
      </w:pPr>
      <w:r w:rsidRPr="00C4586A">
        <w:rPr>
          <w:b/>
          <w:color w:val="auto"/>
          <w:sz w:val="22"/>
          <w:szCs w:val="22"/>
        </w:rPr>
        <w:t xml:space="preserve">Valpsjuka har konstaterats på över 40 pälsfarmer i Danmark och sjukdomen sprider sig ännu. Dödligheten är stor på de drabbade farmerna och de ekonomiska förlusterna kommer att vara betydande. </w:t>
      </w:r>
    </w:p>
    <w:p w:rsidR="00B356C9" w:rsidRDefault="00B356C9" w:rsidP="00B356C9">
      <w:pPr>
        <w:pStyle w:val="Default"/>
        <w:rPr>
          <w:color w:val="auto"/>
          <w:sz w:val="22"/>
          <w:szCs w:val="22"/>
        </w:rPr>
      </w:pPr>
      <w:r w:rsidRPr="00FB257B">
        <w:rPr>
          <w:b/>
          <w:color w:val="auto"/>
          <w:sz w:val="22"/>
          <w:szCs w:val="22"/>
        </w:rPr>
        <w:t>För att hindra spridningen</w:t>
      </w:r>
      <w:r>
        <w:rPr>
          <w:color w:val="auto"/>
          <w:sz w:val="22"/>
          <w:szCs w:val="22"/>
        </w:rPr>
        <w:t xml:space="preserve"> av sjukdomen </w:t>
      </w:r>
      <w:r w:rsidR="00C4586A">
        <w:rPr>
          <w:color w:val="auto"/>
          <w:sz w:val="22"/>
          <w:szCs w:val="22"/>
        </w:rPr>
        <w:t xml:space="preserve">till farmer i Sverige, </w:t>
      </w:r>
      <w:r w:rsidR="00FB257B">
        <w:rPr>
          <w:color w:val="auto"/>
          <w:sz w:val="22"/>
          <w:szCs w:val="22"/>
        </w:rPr>
        <w:t xml:space="preserve">avråder SPR och SVA mycket kraftfullt ifrån att importera </w:t>
      </w:r>
      <w:proofErr w:type="gramStart"/>
      <w:r w:rsidR="00FB257B">
        <w:rPr>
          <w:color w:val="auto"/>
          <w:sz w:val="22"/>
          <w:szCs w:val="22"/>
        </w:rPr>
        <w:t xml:space="preserve">pälsdjur </w:t>
      </w:r>
      <w:r>
        <w:rPr>
          <w:color w:val="auto"/>
          <w:sz w:val="22"/>
          <w:szCs w:val="22"/>
        </w:rPr>
        <w:t xml:space="preserve"> till</w:t>
      </w:r>
      <w:proofErr w:type="gramEnd"/>
      <w:r>
        <w:rPr>
          <w:color w:val="auto"/>
          <w:sz w:val="22"/>
          <w:szCs w:val="22"/>
        </w:rPr>
        <w:t xml:space="preserve"> Sverige från Danmark innan sjukdomsläget är under kontroll där. Att djur är vaccinerade innebär ingen garanti för att valpsjukan inte kan spridas, men rekommendationen är ändå att endast vaccinerade djur</w:t>
      </w:r>
      <w:r w:rsidR="00C4586A">
        <w:rPr>
          <w:color w:val="auto"/>
          <w:sz w:val="22"/>
          <w:szCs w:val="22"/>
        </w:rPr>
        <w:t>, och framför allt endast från områden där valpsjuka inte har hittats,</w:t>
      </w:r>
      <w:r>
        <w:rPr>
          <w:color w:val="auto"/>
          <w:sz w:val="22"/>
          <w:szCs w:val="22"/>
        </w:rPr>
        <w:t xml:space="preserve"> skall importeras till </w:t>
      </w:r>
      <w:r w:rsidR="00C4586A">
        <w:rPr>
          <w:color w:val="auto"/>
          <w:sz w:val="22"/>
          <w:szCs w:val="22"/>
        </w:rPr>
        <w:t>Sverige framöver</w:t>
      </w:r>
      <w:r>
        <w:rPr>
          <w:color w:val="auto"/>
          <w:sz w:val="22"/>
          <w:szCs w:val="22"/>
        </w:rPr>
        <w:t xml:space="preserve">. </w:t>
      </w:r>
    </w:p>
    <w:p w:rsidR="00C4586A" w:rsidRDefault="00B356C9" w:rsidP="00B356C9">
      <w:pPr>
        <w:pStyle w:val="Default"/>
        <w:rPr>
          <w:color w:val="auto"/>
          <w:sz w:val="22"/>
          <w:szCs w:val="22"/>
        </w:rPr>
      </w:pPr>
      <w:r>
        <w:rPr>
          <w:color w:val="auto"/>
          <w:sz w:val="22"/>
          <w:szCs w:val="22"/>
        </w:rPr>
        <w:t xml:space="preserve">Farmernas sjukdomsskydd skall vara i ordning, eftersom smittan </w:t>
      </w:r>
      <w:r w:rsidR="00C4586A">
        <w:rPr>
          <w:color w:val="auto"/>
          <w:sz w:val="22"/>
          <w:szCs w:val="22"/>
        </w:rPr>
        <w:t xml:space="preserve">förutom </w:t>
      </w:r>
      <w:r>
        <w:rPr>
          <w:color w:val="auto"/>
          <w:sz w:val="22"/>
          <w:szCs w:val="22"/>
        </w:rPr>
        <w:t xml:space="preserve">via importerade djur också </w:t>
      </w:r>
      <w:r w:rsidR="00C4586A">
        <w:rPr>
          <w:color w:val="auto"/>
          <w:sz w:val="22"/>
          <w:szCs w:val="22"/>
        </w:rPr>
        <w:t xml:space="preserve">kan spridas </w:t>
      </w:r>
      <w:r>
        <w:rPr>
          <w:color w:val="auto"/>
          <w:sz w:val="22"/>
          <w:szCs w:val="22"/>
        </w:rPr>
        <w:t>via andra djur eller människor som vistats på en smittad farm.</w:t>
      </w:r>
      <w:r w:rsidR="00C4586A">
        <w:rPr>
          <w:color w:val="auto"/>
          <w:sz w:val="22"/>
          <w:szCs w:val="22"/>
        </w:rPr>
        <w:t xml:space="preserve"> Smittspridare är man i minst 48 timmar efter att man vistats på en smittad farm. Kläder ska alltid bytas efter ett sådant besök, och för</w:t>
      </w:r>
      <w:r w:rsidR="00FB257B">
        <w:rPr>
          <w:color w:val="auto"/>
          <w:sz w:val="22"/>
          <w:szCs w:val="22"/>
        </w:rPr>
        <w:t>emål som glasögon och ringar des</w:t>
      </w:r>
      <w:r w:rsidR="00C4586A">
        <w:rPr>
          <w:color w:val="auto"/>
          <w:sz w:val="22"/>
          <w:szCs w:val="22"/>
        </w:rPr>
        <w:t xml:space="preserve">inficeras. </w:t>
      </w:r>
      <w:r>
        <w:rPr>
          <w:color w:val="auto"/>
          <w:sz w:val="22"/>
          <w:szCs w:val="22"/>
        </w:rPr>
        <w:t xml:space="preserve"> </w:t>
      </w:r>
    </w:p>
    <w:p w:rsidR="00B356C9" w:rsidRDefault="00B356C9" w:rsidP="00B356C9">
      <w:pPr>
        <w:pStyle w:val="Default"/>
        <w:rPr>
          <w:b/>
          <w:bCs/>
          <w:color w:val="auto"/>
          <w:sz w:val="22"/>
          <w:szCs w:val="22"/>
        </w:rPr>
      </w:pPr>
      <w:r>
        <w:rPr>
          <w:color w:val="auto"/>
          <w:sz w:val="22"/>
          <w:szCs w:val="22"/>
        </w:rPr>
        <w:t xml:space="preserve">Det är ytterst viktigt att sjukdomen upptäcks i tidigt skede och åtgärder omedelbart sätts in för att hindra att smittan sprids. </w:t>
      </w:r>
      <w:r>
        <w:rPr>
          <w:b/>
          <w:bCs/>
          <w:color w:val="auto"/>
          <w:sz w:val="22"/>
          <w:szCs w:val="22"/>
        </w:rPr>
        <w:t xml:space="preserve">Ifall du misstänker att din farm är smittad, stoppa all trafik till och från farmen och kontakta omedelbart veterinär. </w:t>
      </w:r>
    </w:p>
    <w:p w:rsidR="00C4586A" w:rsidRDefault="00C4586A" w:rsidP="00B356C9">
      <w:pPr>
        <w:pStyle w:val="Default"/>
        <w:rPr>
          <w:color w:val="auto"/>
          <w:sz w:val="22"/>
          <w:szCs w:val="22"/>
        </w:rPr>
      </w:pPr>
    </w:p>
    <w:p w:rsidR="00B356C9" w:rsidRDefault="00B356C9" w:rsidP="00B356C9">
      <w:pPr>
        <w:pStyle w:val="Default"/>
        <w:rPr>
          <w:color w:val="auto"/>
          <w:sz w:val="22"/>
          <w:szCs w:val="22"/>
        </w:rPr>
      </w:pPr>
      <w:r w:rsidRPr="00FB257B">
        <w:rPr>
          <w:b/>
          <w:color w:val="auto"/>
          <w:sz w:val="22"/>
          <w:szCs w:val="22"/>
        </w:rPr>
        <w:t>Valpsjuka är en smittsam</w:t>
      </w:r>
      <w:r>
        <w:rPr>
          <w:color w:val="auto"/>
          <w:sz w:val="22"/>
          <w:szCs w:val="22"/>
        </w:rPr>
        <w:t xml:space="preserve"> sjukdom förorsakad av virus. Sjukdomen</w:t>
      </w:r>
      <w:r w:rsidR="00C4586A">
        <w:rPr>
          <w:color w:val="auto"/>
          <w:sz w:val="22"/>
          <w:szCs w:val="22"/>
        </w:rPr>
        <w:t xml:space="preserve"> kan drabba alla pälsdjurs</w:t>
      </w:r>
      <w:r w:rsidR="00FB257B">
        <w:rPr>
          <w:color w:val="auto"/>
          <w:sz w:val="22"/>
          <w:szCs w:val="22"/>
        </w:rPr>
        <w:t>arter – minkar, hundar, katter</w:t>
      </w:r>
      <w:r w:rsidR="00C4586A">
        <w:rPr>
          <w:color w:val="auto"/>
          <w:sz w:val="22"/>
          <w:szCs w:val="22"/>
        </w:rPr>
        <w:t xml:space="preserve">, </w:t>
      </w:r>
      <w:r w:rsidR="00FB257B">
        <w:rPr>
          <w:color w:val="auto"/>
          <w:sz w:val="22"/>
          <w:szCs w:val="22"/>
        </w:rPr>
        <w:t xml:space="preserve">m </w:t>
      </w:r>
      <w:proofErr w:type="spellStart"/>
      <w:proofErr w:type="gramStart"/>
      <w:r w:rsidR="00FB257B">
        <w:rPr>
          <w:color w:val="auto"/>
          <w:sz w:val="22"/>
          <w:szCs w:val="22"/>
        </w:rPr>
        <w:t>m</w:t>
      </w:r>
      <w:proofErr w:type="spellEnd"/>
      <w:r w:rsidR="00C4586A">
        <w:rPr>
          <w:color w:val="auto"/>
          <w:sz w:val="22"/>
          <w:szCs w:val="22"/>
        </w:rPr>
        <w:t xml:space="preserve">. </w:t>
      </w:r>
      <w:r>
        <w:rPr>
          <w:color w:val="auto"/>
          <w:sz w:val="22"/>
          <w:szCs w:val="22"/>
        </w:rPr>
        <w:t xml:space="preserve"> Inkubationstiden</w:t>
      </w:r>
      <w:proofErr w:type="gramEnd"/>
      <w:r>
        <w:rPr>
          <w:color w:val="auto"/>
          <w:sz w:val="22"/>
          <w:szCs w:val="22"/>
        </w:rPr>
        <w:t xml:space="preserve"> tills symptom börjar uppträda varierar från tre till tolv veckor. Unga djur är mera mottagliga för smittan. Valpsjukevirus kan konstateras via obduktionsprov eller slemhinneprov </w:t>
      </w:r>
      <w:r w:rsidR="00C4586A">
        <w:rPr>
          <w:color w:val="auto"/>
          <w:sz w:val="22"/>
          <w:szCs w:val="22"/>
        </w:rPr>
        <w:t>från</w:t>
      </w:r>
      <w:r>
        <w:rPr>
          <w:color w:val="auto"/>
          <w:sz w:val="22"/>
          <w:szCs w:val="22"/>
        </w:rPr>
        <w:t xml:space="preserve"> levande djur. Antikroppar mot valpsjukevirus konstateras i blodet. </w:t>
      </w:r>
    </w:p>
    <w:tbl>
      <w:tblPr>
        <w:tblStyle w:val="Ljusskuggning-dekorfrg2"/>
        <w:tblW w:w="9556" w:type="dxa"/>
        <w:tblLayout w:type="fixed"/>
        <w:tblLook w:val="0200" w:firstRow="0" w:lastRow="0" w:firstColumn="0" w:lastColumn="0" w:noHBand="1" w:noVBand="0"/>
      </w:tblPr>
      <w:tblGrid>
        <w:gridCol w:w="4778"/>
        <w:gridCol w:w="4778"/>
      </w:tblGrid>
      <w:tr w:rsidR="00B7225F" w:rsidTr="0014727F">
        <w:trPr>
          <w:trHeight w:val="2938"/>
        </w:trPr>
        <w:tc>
          <w:tcPr>
            <w:cnfStyle w:val="000010000000" w:firstRow="0" w:lastRow="0" w:firstColumn="0" w:lastColumn="0" w:oddVBand="1" w:evenVBand="0" w:oddHBand="0" w:evenHBand="0" w:firstRowFirstColumn="0" w:firstRowLastColumn="0" w:lastRowFirstColumn="0" w:lastRowLastColumn="0"/>
            <w:tcW w:w="4778" w:type="dxa"/>
          </w:tcPr>
          <w:p w:rsidR="00B7225F" w:rsidRPr="00B7225F" w:rsidRDefault="00B7225F">
            <w:pPr>
              <w:pStyle w:val="Default"/>
              <w:rPr>
                <w:color w:val="auto"/>
                <w:sz w:val="22"/>
                <w:szCs w:val="22"/>
              </w:rPr>
            </w:pPr>
            <w:r w:rsidRPr="00FB257B">
              <w:rPr>
                <w:b/>
                <w:color w:val="auto"/>
                <w:sz w:val="22"/>
                <w:szCs w:val="22"/>
              </w:rPr>
              <w:t xml:space="preserve">Det finns </w:t>
            </w:r>
            <w:r w:rsidR="00C4586A" w:rsidRPr="00FB257B">
              <w:rPr>
                <w:b/>
                <w:color w:val="auto"/>
                <w:sz w:val="22"/>
                <w:szCs w:val="22"/>
              </w:rPr>
              <w:t>ing</w:t>
            </w:r>
            <w:r w:rsidR="00B3338A" w:rsidRPr="00FB257B">
              <w:rPr>
                <w:b/>
                <w:color w:val="auto"/>
                <w:sz w:val="22"/>
                <w:szCs w:val="22"/>
              </w:rPr>
              <w:t>et</w:t>
            </w:r>
            <w:r w:rsidR="00B3338A">
              <w:rPr>
                <w:color w:val="auto"/>
                <w:sz w:val="22"/>
                <w:szCs w:val="22"/>
              </w:rPr>
              <w:t xml:space="preserve"> botemedel mot valpsjuka, men </w:t>
            </w:r>
            <w:r w:rsidR="00C4586A">
              <w:rPr>
                <w:color w:val="auto"/>
                <w:sz w:val="22"/>
                <w:szCs w:val="22"/>
              </w:rPr>
              <w:t>d</w:t>
            </w:r>
            <w:r>
              <w:rPr>
                <w:color w:val="auto"/>
                <w:sz w:val="22"/>
                <w:szCs w:val="22"/>
              </w:rPr>
              <w:t>juren kan vaccineras i förebyggande syfte. De insjuknade djuren på en smittad farm skall avlivas på grund av den negativa prognosen och för att hindra smittan från att spridas. Symptomen varierar från lindriga till svåra:</w:t>
            </w:r>
          </w:p>
          <w:p w:rsidR="00C4586A" w:rsidRDefault="00B7225F">
            <w:pPr>
              <w:pStyle w:val="Default"/>
              <w:rPr>
                <w:sz w:val="22"/>
                <w:szCs w:val="22"/>
              </w:rPr>
            </w:pPr>
            <w:r>
              <w:rPr>
                <w:rFonts w:cs="Times New Roman"/>
                <w:sz w:val="22"/>
                <w:szCs w:val="22"/>
              </w:rPr>
              <w:t xml:space="preserve"> </w:t>
            </w:r>
            <w:r w:rsidR="00C4586A">
              <w:rPr>
                <w:sz w:val="22"/>
                <w:szCs w:val="22"/>
              </w:rPr>
              <w:t>Ögon- och nosflytningar med sekret/skorv runt ögon och nos och/eller på tassarna.</w:t>
            </w:r>
          </w:p>
          <w:p w:rsidR="00B7225F" w:rsidRDefault="00B7225F">
            <w:pPr>
              <w:pStyle w:val="Default"/>
              <w:rPr>
                <w:sz w:val="22"/>
                <w:szCs w:val="22"/>
              </w:rPr>
            </w:pPr>
            <w:r>
              <w:rPr>
                <w:sz w:val="22"/>
                <w:szCs w:val="22"/>
              </w:rPr>
              <w:t xml:space="preserve"> </w:t>
            </w:r>
            <w:r w:rsidR="00C4586A">
              <w:rPr>
                <w:sz w:val="22"/>
                <w:szCs w:val="22"/>
              </w:rPr>
              <w:t>Ljuskänslighet</w:t>
            </w:r>
            <w:r>
              <w:rPr>
                <w:sz w:val="22"/>
                <w:szCs w:val="22"/>
              </w:rPr>
              <w:t xml:space="preserve"> </w:t>
            </w:r>
          </w:p>
          <w:p w:rsidR="00B7225F" w:rsidRDefault="00B7225F">
            <w:pPr>
              <w:pStyle w:val="Default"/>
              <w:rPr>
                <w:sz w:val="22"/>
                <w:szCs w:val="22"/>
              </w:rPr>
            </w:pPr>
            <w:r>
              <w:rPr>
                <w:sz w:val="22"/>
                <w:szCs w:val="22"/>
              </w:rPr>
              <w:t xml:space="preserve"> Feber och aptitlöshet </w:t>
            </w:r>
          </w:p>
          <w:p w:rsidR="00B7225F" w:rsidRDefault="00B7225F">
            <w:pPr>
              <w:pStyle w:val="Default"/>
              <w:rPr>
                <w:sz w:val="22"/>
                <w:szCs w:val="22"/>
              </w:rPr>
            </w:pPr>
            <w:r>
              <w:rPr>
                <w:sz w:val="22"/>
                <w:szCs w:val="22"/>
              </w:rPr>
              <w:t xml:space="preserve"> Hosta </w:t>
            </w:r>
            <w:r w:rsidR="00C4586A">
              <w:rPr>
                <w:sz w:val="22"/>
                <w:szCs w:val="22"/>
              </w:rPr>
              <w:t>och lunginflammation</w:t>
            </w:r>
          </w:p>
          <w:p w:rsidR="00B7225F" w:rsidRDefault="00B7225F">
            <w:pPr>
              <w:pStyle w:val="Default"/>
              <w:rPr>
                <w:sz w:val="22"/>
                <w:szCs w:val="22"/>
              </w:rPr>
            </w:pPr>
            <w:r>
              <w:rPr>
                <w:sz w:val="22"/>
                <w:szCs w:val="22"/>
              </w:rPr>
              <w:t xml:space="preserve"> </w:t>
            </w:r>
            <w:r w:rsidR="00C4586A">
              <w:rPr>
                <w:sz w:val="22"/>
                <w:szCs w:val="22"/>
              </w:rPr>
              <w:t xml:space="preserve">Svullna tassar, vilket ger förändrat rörelsemönster och i senare skede förhorning av </w:t>
            </w:r>
            <w:r w:rsidR="00B3338A">
              <w:rPr>
                <w:sz w:val="22"/>
                <w:szCs w:val="22"/>
              </w:rPr>
              <w:t>tr</w:t>
            </w:r>
            <w:r w:rsidR="00C4586A">
              <w:rPr>
                <w:sz w:val="22"/>
                <w:szCs w:val="22"/>
              </w:rPr>
              <w:t>ampdynorna.</w:t>
            </w:r>
          </w:p>
          <w:p w:rsidR="00B7225F" w:rsidRDefault="00B7225F">
            <w:pPr>
              <w:pStyle w:val="Default"/>
              <w:rPr>
                <w:sz w:val="22"/>
                <w:szCs w:val="22"/>
              </w:rPr>
            </w:pPr>
            <w:r>
              <w:rPr>
                <w:sz w:val="22"/>
                <w:szCs w:val="22"/>
              </w:rPr>
              <w:t xml:space="preserve"> Diarré </w:t>
            </w:r>
          </w:p>
          <w:p w:rsidR="00B7225F" w:rsidRDefault="00B7225F" w:rsidP="00FB257B">
            <w:pPr>
              <w:pStyle w:val="Default"/>
              <w:rPr>
                <w:sz w:val="22"/>
                <w:szCs w:val="22"/>
              </w:rPr>
            </w:pPr>
            <w:r>
              <w:rPr>
                <w:sz w:val="22"/>
                <w:szCs w:val="22"/>
              </w:rPr>
              <w:t xml:space="preserve"> </w:t>
            </w:r>
            <w:r w:rsidR="00C4586A">
              <w:rPr>
                <w:sz w:val="22"/>
                <w:szCs w:val="22"/>
              </w:rPr>
              <w:t>S</w:t>
            </w:r>
            <w:r>
              <w:rPr>
                <w:sz w:val="22"/>
                <w:szCs w:val="22"/>
              </w:rPr>
              <w:t xml:space="preserve">ymptom i centrala </w:t>
            </w:r>
            <w:r w:rsidR="00FB257B">
              <w:rPr>
                <w:sz w:val="22"/>
                <w:szCs w:val="22"/>
              </w:rPr>
              <w:t xml:space="preserve">nervsystemet &amp; </w:t>
            </w:r>
            <w:r w:rsidR="00C4586A">
              <w:rPr>
                <w:sz w:val="22"/>
                <w:szCs w:val="22"/>
              </w:rPr>
              <w:t>krampanfall</w:t>
            </w:r>
            <w:r w:rsidR="00FB257B">
              <w:rPr>
                <w:sz w:val="22"/>
                <w:szCs w:val="22"/>
              </w:rPr>
              <w:t>.</w:t>
            </w:r>
          </w:p>
        </w:tc>
        <w:tc>
          <w:tcPr>
            <w:tcW w:w="4778" w:type="dxa"/>
            <w:shd w:val="clear" w:color="auto" w:fill="FFFFFF" w:themeFill="background1"/>
          </w:tcPr>
          <w:p w:rsidR="00B7225F" w:rsidRDefault="00FB257B">
            <w:pPr>
              <w:pStyle w:val="Default"/>
              <w:cnfStyle w:val="000000000000" w:firstRow="0" w:lastRow="0" w:firstColumn="0" w:lastColumn="0" w:oddVBand="0" w:evenVBand="0" w:oddHBand="0" w:evenHBand="0" w:firstRowFirstColumn="0" w:firstRowLastColumn="0" w:lastRowFirstColumn="0" w:lastRowLastColumn="0"/>
              <w:rPr>
                <w:color w:val="auto"/>
                <w:sz w:val="22"/>
                <w:szCs w:val="22"/>
              </w:rPr>
            </w:pPr>
            <w:r>
              <w:rPr>
                <w:noProof/>
                <w:color w:val="auto"/>
                <w:sz w:val="22"/>
                <w:szCs w:val="22"/>
                <w:lang w:eastAsia="sv-SE"/>
              </w:rPr>
              <w:drawing>
                <wp:inline distT="0" distB="0" distL="0" distR="0" wp14:anchorId="3975B5B1" wp14:editId="73C80ACF">
                  <wp:extent cx="3409950" cy="2264912"/>
                  <wp:effectExtent l="0" t="0" r="0" b="254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3019" cy="2266950"/>
                          </a:xfrm>
                          <a:prstGeom prst="rect">
                            <a:avLst/>
                          </a:prstGeom>
                          <a:noFill/>
                          <a:ln>
                            <a:noFill/>
                          </a:ln>
                        </pic:spPr>
                      </pic:pic>
                    </a:graphicData>
                  </a:graphic>
                </wp:inline>
              </w:drawing>
            </w:r>
          </w:p>
        </w:tc>
        <w:bookmarkStart w:id="0" w:name="_GoBack"/>
        <w:bookmarkEnd w:id="0"/>
      </w:tr>
    </w:tbl>
    <w:p w:rsidR="007C466F" w:rsidRDefault="0014727F"/>
    <w:sectPr w:rsidR="007C46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C9"/>
    <w:rsid w:val="0014727F"/>
    <w:rsid w:val="00B3338A"/>
    <w:rsid w:val="00B356C9"/>
    <w:rsid w:val="00B7225F"/>
    <w:rsid w:val="00C035F3"/>
    <w:rsid w:val="00C4586A"/>
    <w:rsid w:val="00DD4FD1"/>
    <w:rsid w:val="00FB25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B356C9"/>
    <w:pPr>
      <w:autoSpaceDE w:val="0"/>
      <w:autoSpaceDN w:val="0"/>
      <w:adjustRightInd w:val="0"/>
      <w:spacing w:after="0" w:line="240" w:lineRule="auto"/>
    </w:pPr>
    <w:rPr>
      <w:rFonts w:ascii="Calibri" w:hAnsi="Calibri" w:cs="Calibri"/>
      <w:color w:val="000000"/>
      <w:sz w:val="24"/>
      <w:szCs w:val="24"/>
    </w:rPr>
  </w:style>
  <w:style w:type="paragraph" w:styleId="Ballongtext">
    <w:name w:val="Balloon Text"/>
    <w:basedOn w:val="Normal"/>
    <w:link w:val="BallongtextChar"/>
    <w:uiPriority w:val="99"/>
    <w:semiHidden/>
    <w:unhideWhenUsed/>
    <w:rsid w:val="00B7225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7225F"/>
    <w:rPr>
      <w:rFonts w:ascii="Tahoma" w:hAnsi="Tahoma" w:cs="Tahoma"/>
      <w:sz w:val="16"/>
      <w:szCs w:val="16"/>
    </w:rPr>
  </w:style>
  <w:style w:type="table" w:styleId="Tabellrutnt">
    <w:name w:val="Table Grid"/>
    <w:basedOn w:val="Normaltabell"/>
    <w:uiPriority w:val="59"/>
    <w:rsid w:val="00B33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jusskuggning-dekorfrg2">
    <w:name w:val="Light Shading Accent 2"/>
    <w:basedOn w:val="Normaltabell"/>
    <w:uiPriority w:val="60"/>
    <w:rsid w:val="00B3338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B356C9"/>
    <w:pPr>
      <w:autoSpaceDE w:val="0"/>
      <w:autoSpaceDN w:val="0"/>
      <w:adjustRightInd w:val="0"/>
      <w:spacing w:after="0" w:line="240" w:lineRule="auto"/>
    </w:pPr>
    <w:rPr>
      <w:rFonts w:ascii="Calibri" w:hAnsi="Calibri" w:cs="Calibri"/>
      <w:color w:val="000000"/>
      <w:sz w:val="24"/>
      <w:szCs w:val="24"/>
    </w:rPr>
  </w:style>
  <w:style w:type="paragraph" w:styleId="Ballongtext">
    <w:name w:val="Balloon Text"/>
    <w:basedOn w:val="Normal"/>
    <w:link w:val="BallongtextChar"/>
    <w:uiPriority w:val="99"/>
    <w:semiHidden/>
    <w:unhideWhenUsed/>
    <w:rsid w:val="00B7225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7225F"/>
    <w:rPr>
      <w:rFonts w:ascii="Tahoma" w:hAnsi="Tahoma" w:cs="Tahoma"/>
      <w:sz w:val="16"/>
      <w:szCs w:val="16"/>
    </w:rPr>
  </w:style>
  <w:style w:type="table" w:styleId="Tabellrutnt">
    <w:name w:val="Table Grid"/>
    <w:basedOn w:val="Normaltabell"/>
    <w:uiPriority w:val="59"/>
    <w:rsid w:val="00B33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jusskuggning-dekorfrg2">
    <w:name w:val="Light Shading Accent 2"/>
    <w:basedOn w:val="Normaltabell"/>
    <w:uiPriority w:val="60"/>
    <w:rsid w:val="00B3338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361</Words>
  <Characters>1916</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dc:creator>
  <cp:lastModifiedBy>Johan</cp:lastModifiedBy>
  <cp:revision>5</cp:revision>
  <dcterms:created xsi:type="dcterms:W3CDTF">2012-11-01T23:29:00Z</dcterms:created>
  <dcterms:modified xsi:type="dcterms:W3CDTF">2012-11-08T23:21:00Z</dcterms:modified>
</cp:coreProperties>
</file>